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3.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w:t>
      </w:r>
      <w:r>
        <w:rPr>
          <w:rFonts w:eastAsia="Calibri" w:cs="Calibri" w:ascii="Arial" w:hAnsi="Arial"/>
          <w:b/>
          <w:color w:val="000000"/>
          <w:kern w:val="0"/>
          <w:sz w:val="20"/>
          <w:szCs w:val="20"/>
          <w:lang w:val="pl-PL" w:eastAsia="zh-CN" w:bidi="ar-SA"/>
        </w:rPr>
        <w:t>6</w:t>
      </w:r>
      <w:r>
        <w:rPr>
          <w:rFonts w:eastAsia="Calibri" w:cs="Calibri" w:ascii="Arial" w:hAnsi="Arial"/>
          <w:b/>
          <w:color w:val="000000"/>
          <w:kern w:val="0"/>
          <w:sz w:val="20"/>
          <w:szCs w:val="20"/>
          <w:lang w:val="pl-PL" w:eastAsia="zh-CN" w:bidi="ar-SA"/>
        </w:rPr>
        <w:t>.01</w:t>
      </w:r>
      <w:r>
        <w:rPr>
          <w:rFonts w:cs="Calibri" w:ascii="Arial" w:hAnsi="Arial"/>
          <w:b/>
          <w:color w:val="000000"/>
          <w:sz w:val="20"/>
          <w:szCs w:val="20"/>
        </w:rPr>
        <w:t>.2021</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color w:val="000000"/>
          <w:kern w:val="0"/>
          <w:sz w:val="20"/>
          <w:szCs w:val="20"/>
          <w:lang w:val="pl-PL" w:eastAsia="zh-CN" w:bidi="ar-SA"/>
        </w:rPr>
        <w:t>2/2021</w:t>
      </w:r>
      <w:r>
        <w:rPr>
          <w:rFonts w:eastAsia="Times New Roman" w:cs="Calibri"/>
          <w:b/>
          <w:sz w:val="20"/>
          <w:szCs w:val="20"/>
        </w:rPr>
        <w:t xml:space="preserve">/0041/9.1.1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„Od szkolenia do zatrudnienia”, zapraszamy do składania ofert na realizację usługi zorganizowania i przeprowadzenia kursów zawodowych.</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tru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kursów zawodowych wraz z egzaminem w ramach projektu </w:t>
      </w:r>
      <w:r>
        <w:rPr>
          <w:rFonts w:cs="Calibri" w:ascii="Arial" w:hAnsi="Arial"/>
          <w:b/>
          <w:bCs/>
          <w:color w:val="000000"/>
          <w:sz w:val="20"/>
          <w:szCs w:val="20"/>
        </w:rPr>
        <w:t>"Od szkolenia do zatrudnienia"</w:t>
      </w:r>
      <w:r>
        <w:rPr>
          <w:rFonts w:cs="Calibri" w:ascii="Arial" w:hAnsi="Arial"/>
          <w:bCs/>
          <w:color w:val="000000"/>
          <w:sz w:val="20"/>
          <w:szCs w:val="20"/>
        </w:rPr>
        <w:t>:</w:t>
      </w:r>
    </w:p>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w:t>
      </w: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w:t>
      </w:r>
      <w:r>
        <w:rPr>
          <w:rFonts w:eastAsia="Times New Roman" w:cs="Arial" w:ascii="Arial" w:hAnsi="Arial"/>
          <w:b/>
          <w:bCs/>
          <w:color w:val="000000"/>
          <w:kern w:val="0"/>
          <w:sz w:val="20"/>
          <w:szCs w:val="20"/>
          <w:u w:val="none"/>
          <w:lang w:val="pl-PL" w:eastAsia="pl-PL" w:bidi="ar-SA"/>
        </w:rPr>
        <w:t>10</w:t>
      </w:r>
      <w:r>
        <w:rPr>
          <w:rFonts w:eastAsia="Times New Roman" w:cs="Arial" w:ascii="Arial" w:hAnsi="Arial"/>
          <w:b/>
          <w:bCs/>
          <w:color w:val="000000"/>
          <w:sz w:val="20"/>
          <w:szCs w:val="20"/>
          <w:u w:val="none"/>
          <w:lang w:eastAsia="pl-PL"/>
        </w:rPr>
        <w:t xml:space="preserve"> osób</w:t>
      </w:r>
      <w:r>
        <w:rPr>
          <w:rFonts w:cs="Calibri" w:ascii="Arial" w:hAnsi="Arial"/>
          <w:b/>
          <w:bCs/>
          <w:color w:val="000000"/>
          <w:sz w:val="20"/>
          <w:szCs w:val="20"/>
        </w:rPr>
        <w:t>,</w:t>
      </w:r>
      <w:r>
        <w:rPr>
          <w:rFonts w:cs="Calibri" w:ascii="Arial" w:hAnsi="Arial"/>
          <w:bCs/>
          <w:color w:val="000000"/>
          <w:sz w:val="20"/>
          <w:szCs w:val="20"/>
        </w:rPr>
        <w:t xml:space="preserve"> wymiar godzin: </w:t>
      </w:r>
      <w:r>
        <w:rPr>
          <w:rFonts w:eastAsia="Calibri" w:cs="Calibri" w:ascii="Arial" w:hAnsi="Arial"/>
          <w:bCs/>
          <w:color w:val="000000"/>
          <w:kern w:val="0"/>
          <w:sz w:val="20"/>
          <w:szCs w:val="20"/>
          <w:lang w:val="pl-PL" w:eastAsia="zh-CN" w:bidi="ar-SA"/>
        </w:rPr>
        <w:t>30</w:t>
      </w:r>
      <w:r>
        <w:rPr>
          <w:rFonts w:cs="Calibri" w:ascii="Arial" w:hAnsi="Arial"/>
          <w:bCs/>
          <w:color w:val="000000"/>
          <w:sz w:val="20"/>
          <w:szCs w:val="20"/>
        </w:rPr>
        <w:t xml:space="preserve"> godzin </w:t>
      </w:r>
      <w:bookmarkStart w:id="0" w:name="__DdeLink__1109_2362442936"/>
      <w:r>
        <w:rPr>
          <w:rFonts w:cs="Calibri" w:ascii="Arial" w:hAnsi="Arial"/>
          <w:bCs/>
          <w:color w:val="000000"/>
          <w:sz w:val="20"/>
          <w:szCs w:val="20"/>
        </w:rPr>
        <w:t>l</w:t>
      </w:r>
      <w:bookmarkEnd w:id="0"/>
      <w:r>
        <w:rPr>
          <w:rFonts w:cs="Calibri" w:ascii="Arial" w:hAnsi="Arial"/>
          <w:bCs/>
          <w:color w:val="000000"/>
          <w:sz w:val="20"/>
          <w:szCs w:val="20"/>
        </w:rPr>
        <w:t xml:space="preserve">ekcyjnych zajęć teoretycznych z zakresu CNC i </w:t>
      </w:r>
      <w:r>
        <w:rPr>
          <w:rFonts w:eastAsia="Calibri" w:cs="Calibri" w:ascii="Arial" w:hAnsi="Arial"/>
          <w:bCs/>
          <w:color w:val="000000"/>
          <w:kern w:val="0"/>
          <w:sz w:val="20"/>
          <w:szCs w:val="20"/>
          <w:lang w:val="pl-PL" w:eastAsia="zh-CN" w:bidi="ar-SA"/>
        </w:rPr>
        <w:t>50</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praktyc</w:t>
      </w:r>
      <w:r>
        <w:rPr>
          <w:rFonts w:cs="Calibri" w:ascii="Arial" w:hAnsi="Arial"/>
          <w:b w:val="false"/>
          <w:bCs w:val="false"/>
          <w:color w:val="000000"/>
          <w:sz w:val="20"/>
          <w:szCs w:val="20"/>
        </w:rPr>
        <w:t>znych z zakresu CNC, 70 godzin lekcyjnych z zakresu CAD/CAM,</w:t>
      </w:r>
      <w:r>
        <w:rPr>
          <w:rFonts w:cs="Calibri" w:ascii="Arial" w:hAnsi="Arial"/>
          <w:bCs/>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górowskiego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5. Celem przeprowadzenia usługi jest przeszkolenie 20 Uczestników/Uczestniczek Projektu w zakresie:</w:t>
      </w:r>
      <w:bookmarkStart w:id="1" w:name="__DdeLink__5691_387292343611"/>
      <w:bookmarkEnd w:id="1"/>
    </w:p>
    <w:p>
      <w:pPr>
        <w:pStyle w:val="Normal"/>
        <w:widowControl/>
        <w:overflowPunct w:val="false"/>
        <w:bidi w:val="0"/>
        <w:spacing w:lineRule="auto" w:line="360" w:before="0" w:after="0"/>
        <w:ind w:left="0" w:right="0" w:hanging="0"/>
        <w:jc w:val="both"/>
        <w:rPr/>
      </w:pPr>
      <w:r>
        <w:rPr>
          <w:rFonts w:eastAsia="Times New Roman" w:cs="Arial" w:ascii="Arial" w:hAnsi="Arial"/>
          <w:b w:val="false"/>
          <w:bCs w:val="false"/>
          <w:i w:val="false"/>
          <w:iCs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i w:val="false"/>
          <w:iCs w:val="false"/>
          <w:color w:val="000000"/>
          <w:sz w:val="20"/>
          <w:szCs w:val="20"/>
          <w:u w:val="none"/>
          <w:lang w:eastAsia="pl-PL"/>
        </w:rPr>
        <w:t>” (kod zawodu 722308) dla</w:t>
      </w:r>
      <w:r>
        <w:rPr>
          <w:rFonts w:eastAsia="Times New Roman" w:cs="Arial" w:ascii="Arial" w:hAnsi="Arial"/>
          <w:b/>
          <w:bCs/>
          <w:i w:val="false"/>
          <w:iCs w:val="false"/>
          <w:color w:val="000000"/>
          <w:sz w:val="20"/>
          <w:szCs w:val="20"/>
          <w:u w:val="none"/>
          <w:lang w:eastAsia="pl-PL"/>
        </w:rPr>
        <w:t xml:space="preserve"> </w:t>
      </w:r>
      <w:r>
        <w:rPr>
          <w:rFonts w:eastAsia="Times New Roman" w:cs="Arial" w:ascii="Arial" w:hAnsi="Arial"/>
          <w:b/>
          <w:bCs/>
          <w:i w:val="false"/>
          <w:iCs w:val="false"/>
          <w:color w:val="000000"/>
          <w:kern w:val="0"/>
          <w:sz w:val="20"/>
          <w:szCs w:val="20"/>
          <w:u w:val="none"/>
          <w:lang w:val="pl-PL" w:eastAsia="pl-PL" w:bidi="ar-SA"/>
        </w:rPr>
        <w:t>10</w:t>
      </w:r>
      <w:r>
        <w:rPr>
          <w:rFonts w:eastAsia="Times New Roman" w:cs="Arial" w:ascii="Arial" w:hAnsi="Arial"/>
          <w:b/>
          <w:bCs/>
          <w:i w:val="false"/>
          <w:iCs w:val="false"/>
          <w:color w:val="000000"/>
          <w:sz w:val="20"/>
          <w:szCs w:val="20"/>
          <w:u w:val="none"/>
          <w:lang w:eastAsia="pl-PL"/>
        </w:rPr>
        <w:t xml:space="preserve"> osób</w:t>
      </w:r>
      <w:r>
        <w:rPr>
          <w:rFonts w:cs="Calibri" w:ascii="Arial" w:hAnsi="Arial"/>
          <w:b/>
          <w:bCs/>
          <w:i w:val="false"/>
          <w:iCs w:val="false"/>
          <w:color w:val="000000"/>
          <w:sz w:val="20"/>
          <w:szCs w:val="20"/>
        </w:rPr>
        <w:t>,</w:t>
      </w:r>
      <w:r>
        <w:rPr>
          <w:rFonts w:cs="Calibri" w:ascii="Arial" w:hAnsi="Arial"/>
          <w:bCs/>
          <w:i w:val="false"/>
          <w:iCs w:val="false"/>
          <w:color w:val="000000"/>
          <w:sz w:val="20"/>
          <w:szCs w:val="20"/>
        </w:rPr>
        <w:t xml:space="preserve"> wymiar godzin: </w:t>
      </w:r>
      <w:r>
        <w:rPr>
          <w:rFonts w:eastAsia="Calibri" w:cs="Calibri" w:ascii="Arial" w:hAnsi="Arial"/>
          <w:bCs/>
          <w:i w:val="false"/>
          <w:iCs w:val="false"/>
          <w:color w:val="000000"/>
          <w:kern w:val="0"/>
          <w:sz w:val="20"/>
          <w:szCs w:val="20"/>
          <w:lang w:val="pl-PL" w:eastAsia="zh-CN" w:bidi="ar-SA"/>
        </w:rPr>
        <w:t>30</w:t>
      </w:r>
      <w:r>
        <w:rPr>
          <w:rFonts w:cs="Calibri" w:ascii="Arial" w:hAnsi="Arial"/>
          <w:bCs/>
          <w:i w:val="false"/>
          <w:iCs w:val="false"/>
          <w:color w:val="000000"/>
          <w:sz w:val="20"/>
          <w:szCs w:val="20"/>
        </w:rPr>
        <w:t xml:space="preserve"> godzin </w:t>
      </w:r>
      <w:bookmarkStart w:id="2" w:name="__DdeLink__1109_23624429361"/>
      <w:r>
        <w:rPr>
          <w:rFonts w:cs="Calibri" w:ascii="Arial" w:hAnsi="Arial"/>
          <w:bCs/>
          <w:i w:val="false"/>
          <w:iCs w:val="false"/>
          <w:color w:val="000000"/>
          <w:sz w:val="20"/>
          <w:szCs w:val="20"/>
        </w:rPr>
        <w:t>l</w:t>
      </w:r>
      <w:bookmarkEnd w:id="2"/>
      <w:r>
        <w:rPr>
          <w:rFonts w:cs="Calibri" w:ascii="Arial" w:hAnsi="Arial"/>
          <w:bCs/>
          <w:i w:val="false"/>
          <w:iCs w:val="false"/>
          <w:color w:val="000000"/>
          <w:sz w:val="20"/>
          <w:szCs w:val="20"/>
        </w:rPr>
        <w:t xml:space="preserve">ekcyjnych zajęć teoretycznych z zakresu CNC i </w:t>
      </w:r>
      <w:r>
        <w:rPr>
          <w:rFonts w:eastAsia="Calibri" w:cs="Calibri" w:ascii="Arial" w:hAnsi="Arial"/>
          <w:bCs/>
          <w:i w:val="false"/>
          <w:iCs w:val="false"/>
          <w:color w:val="000000"/>
          <w:kern w:val="0"/>
          <w:sz w:val="20"/>
          <w:szCs w:val="20"/>
          <w:lang w:val="pl-PL" w:eastAsia="zh-CN" w:bidi="ar-SA"/>
        </w:rPr>
        <w:t>50</w:t>
      </w:r>
      <w:r>
        <w:rPr>
          <w:rFonts w:cs="Calibri" w:ascii="Arial" w:hAnsi="Arial"/>
          <w:bCs/>
          <w:i w:val="false"/>
          <w:iCs w:val="false"/>
          <w:color w:val="000000"/>
          <w:sz w:val="20"/>
          <w:szCs w:val="20"/>
        </w:rPr>
        <w:t xml:space="preserve"> godzin </w:t>
      </w:r>
      <w:r>
        <w:rPr>
          <w:rFonts w:eastAsia="Calibri" w:cs="Calibri" w:ascii="Arial" w:hAnsi="Arial"/>
          <w:bCs/>
          <w:i w:val="false"/>
          <w:iCs w:val="false"/>
          <w:color w:val="000000"/>
          <w:kern w:val="0"/>
          <w:sz w:val="20"/>
          <w:szCs w:val="20"/>
          <w:lang w:val="pl-PL" w:eastAsia="zh-CN" w:bidi="ar-SA"/>
        </w:rPr>
        <w:t>lekcyjnych</w:t>
      </w:r>
      <w:r>
        <w:rPr>
          <w:rFonts w:cs="Calibri" w:ascii="Arial" w:hAnsi="Arial"/>
          <w:bCs/>
          <w:i w:val="false"/>
          <w:iCs w:val="false"/>
          <w:color w:val="000000"/>
          <w:sz w:val="20"/>
          <w:szCs w:val="20"/>
        </w:rPr>
        <w:t xml:space="preserve"> praktyc</w:t>
      </w:r>
      <w:r>
        <w:rPr>
          <w:rFonts w:cs="Calibri" w:ascii="Arial" w:hAnsi="Arial"/>
          <w:b w:val="false"/>
          <w:bCs w:val="false"/>
          <w:i w:val="false"/>
          <w:iCs w:val="false"/>
          <w:color w:val="000000"/>
          <w:sz w:val="20"/>
          <w:szCs w:val="20"/>
        </w:rPr>
        <w:t>znych z zakresu CNC, 70 godzin lekcyjnych z zakresu CAD/CAM,</w:t>
      </w:r>
      <w:r>
        <w:rPr>
          <w:rFonts w:cs="Calibri" w:ascii="Arial" w:hAnsi="Arial"/>
          <w:bCs/>
          <w:i w:val="false"/>
          <w:iCs w:val="false"/>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z w:val="20"/>
          <w:szCs w:val="20"/>
        </w:rPr>
        <w:t>6. 1 godzina usługi jest równa 45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w:t>
      </w:r>
      <w:bookmarkEnd w:id="3"/>
      <w:r>
        <w:rPr>
          <w:rFonts w:cs="Calibri" w:ascii="Arial" w:hAnsi="Arial"/>
          <w:color w:val="000000"/>
          <w:sz w:val="20"/>
          <w:szCs w:val="20"/>
        </w:rPr>
        <w:t>0.04.2021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kursów zawodowych:</w:t>
      </w:r>
    </w:p>
    <w:p>
      <w:pPr>
        <w:pStyle w:val="Normal"/>
        <w:widowControl/>
        <w:overflowPunct w:val="false"/>
        <w:bidi w:val="0"/>
        <w:spacing w:lineRule="auto" w:line="360" w:before="0" w:after="0"/>
        <w:ind w:left="0" w:right="0" w:hanging="0"/>
        <w:jc w:val="both"/>
        <w:rPr/>
      </w:pP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w:t>
      </w:r>
      <w:r>
        <w:rPr>
          <w:rFonts w:eastAsia="Times New Roman" w:cs="Arial" w:ascii="Arial" w:hAnsi="Arial"/>
          <w:b/>
          <w:bCs/>
          <w:color w:val="000000"/>
          <w:kern w:val="0"/>
          <w:sz w:val="20"/>
          <w:szCs w:val="20"/>
          <w:u w:val="none"/>
          <w:lang w:val="pl-PL" w:eastAsia="pl-PL" w:bidi="ar-SA"/>
        </w:rPr>
        <w:t>10</w:t>
      </w:r>
      <w:r>
        <w:rPr>
          <w:rFonts w:eastAsia="Times New Roman" w:cs="Arial" w:ascii="Arial" w:hAnsi="Arial"/>
          <w:b/>
          <w:bCs/>
          <w:color w:val="000000"/>
          <w:sz w:val="20"/>
          <w:szCs w:val="20"/>
          <w:u w:val="none"/>
          <w:lang w:eastAsia="pl-PL"/>
        </w:rPr>
        <w:t xml:space="preserve"> osób</w:t>
      </w:r>
      <w:r>
        <w:rPr>
          <w:rFonts w:cs="Calibri" w:ascii="Arial" w:hAnsi="Arial"/>
          <w:b/>
          <w:bCs/>
          <w:color w:val="000000"/>
          <w:sz w:val="20"/>
          <w:szCs w:val="20"/>
        </w:rPr>
        <w:t>,</w:t>
      </w:r>
      <w:r>
        <w:rPr>
          <w:rFonts w:cs="Calibri" w:ascii="Arial" w:hAnsi="Arial"/>
          <w:bCs/>
          <w:color w:val="000000"/>
          <w:sz w:val="20"/>
          <w:szCs w:val="20"/>
        </w:rPr>
        <w:t xml:space="preserve"> wymiar godzin: </w:t>
      </w:r>
      <w:r>
        <w:rPr>
          <w:rFonts w:eastAsia="Calibri" w:cs="Calibri" w:ascii="Arial" w:hAnsi="Arial"/>
          <w:bCs/>
          <w:color w:val="000000"/>
          <w:kern w:val="0"/>
          <w:sz w:val="20"/>
          <w:szCs w:val="20"/>
          <w:lang w:val="pl-PL" w:eastAsia="zh-CN" w:bidi="ar-SA"/>
        </w:rPr>
        <w:t>30</w:t>
      </w:r>
      <w:r>
        <w:rPr>
          <w:rFonts w:cs="Calibri" w:ascii="Arial" w:hAnsi="Arial"/>
          <w:bCs/>
          <w:color w:val="000000"/>
          <w:sz w:val="20"/>
          <w:szCs w:val="20"/>
        </w:rPr>
        <w:t xml:space="preserve"> godzin </w:t>
      </w:r>
      <w:bookmarkStart w:id="4" w:name="__DdeLink__1109_23624429362"/>
      <w:r>
        <w:rPr>
          <w:rFonts w:cs="Calibri" w:ascii="Arial" w:hAnsi="Arial"/>
          <w:bCs/>
          <w:color w:val="000000"/>
          <w:sz w:val="20"/>
          <w:szCs w:val="20"/>
        </w:rPr>
        <w:t>l</w:t>
      </w:r>
      <w:bookmarkEnd w:id="4"/>
      <w:r>
        <w:rPr>
          <w:rFonts w:cs="Calibri" w:ascii="Arial" w:hAnsi="Arial"/>
          <w:bCs/>
          <w:color w:val="000000"/>
          <w:sz w:val="20"/>
          <w:szCs w:val="20"/>
        </w:rPr>
        <w:t xml:space="preserve">ekcyjnych zajęć teoretycznych z zakresu CNC i </w:t>
      </w:r>
      <w:r>
        <w:rPr>
          <w:rFonts w:eastAsia="Calibri" w:cs="Calibri" w:ascii="Arial" w:hAnsi="Arial"/>
          <w:bCs/>
          <w:color w:val="000000"/>
          <w:kern w:val="0"/>
          <w:sz w:val="20"/>
          <w:szCs w:val="20"/>
          <w:lang w:val="pl-PL" w:eastAsia="zh-CN" w:bidi="ar-SA"/>
        </w:rPr>
        <w:t>50</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praktyc</w:t>
      </w:r>
      <w:r>
        <w:rPr>
          <w:rFonts w:cs="Calibri" w:ascii="Arial" w:hAnsi="Arial"/>
          <w:b w:val="false"/>
          <w:bCs w:val="false"/>
          <w:color w:val="000000"/>
          <w:sz w:val="20"/>
          <w:szCs w:val="20"/>
        </w:rPr>
        <w:t>znych z zakresu CNC, 70 godzin lekcyjnych z zakresu CAD/CAM,</w:t>
      </w:r>
      <w:r>
        <w:rPr>
          <w:rFonts w:cs="Calibri" w:ascii="Arial" w:hAnsi="Arial"/>
          <w:bCs/>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eastAsia="Calibri" w:cs="Times New Roman" w:ascii="Arial" w:hAnsi="Arial"/>
          <w:color w:val="000000"/>
          <w:kern w:val="0"/>
          <w:sz w:val="20"/>
          <w:szCs w:val="20"/>
          <w:lang w:val="pl-PL" w:eastAsia="zh-CN" w:bidi="ar-SA"/>
        </w:rPr>
        <w:t>2</w:t>
      </w:r>
      <w:r>
        <w:rPr>
          <w:rFonts w:ascii="Arial" w:hAnsi="Arial"/>
          <w:color w:val="000000"/>
          <w:sz w:val="20"/>
          <w:szCs w:val="20"/>
        </w:rPr>
        <w:t>.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w:t>
      </w:r>
      <w:bookmarkStart w:id="5" w:name="__DdeLink__1095_2116789713"/>
      <w:r>
        <w:rPr>
          <w:rFonts w:ascii="Arial" w:hAnsi="Arial"/>
          <w:color w:val="000000"/>
          <w:sz w:val="20"/>
          <w:szCs w:val="20"/>
        </w:rPr>
        <w:t>. Oferty uszeregowane zostaną pod względem liczby punktów ogółem uzyskanych podczas oceny, w kolejności od najwyższej do najniższej liczby punktów.</w:t>
      </w:r>
      <w:bookmarkEnd w:id="5"/>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cena, data wpływu oferty.</w:t>
      </w:r>
    </w:p>
    <w:p>
      <w:pPr>
        <w:pStyle w:val="Normal"/>
        <w:spacing w:lineRule="auto" w:line="360" w:before="0" w:after="0"/>
        <w:jc w:val="both"/>
        <w:rPr/>
      </w:pPr>
      <w:r>
        <w:rPr>
          <w:rFonts w:eastAsia="Calibri" w:cs="Times New Roman" w:ascii="Arial" w:hAnsi="Arial"/>
          <w:color w:val="000000"/>
          <w:kern w:val="0"/>
          <w:sz w:val="20"/>
          <w:szCs w:val="20"/>
          <w:lang w:val="pl-PL" w:eastAsia="zh-CN" w:bidi="ar-SA"/>
        </w:rPr>
        <w:t>5</w:t>
      </w:r>
      <w:r>
        <w:rPr>
          <w:rFonts w:ascii="Arial" w:hAnsi="Arial"/>
          <w:color w:val="000000"/>
          <w:sz w:val="20"/>
          <w:szCs w:val="20"/>
        </w:rPr>
        <w:t>.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05</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luty</w:t>
      </w:r>
      <w:r>
        <w:rPr>
          <w:rFonts w:cs="Calibri" w:ascii="Arial" w:hAnsi="Arial"/>
          <w:color w:val="000000"/>
          <w:sz w:val="20"/>
          <w:szCs w:val="20"/>
        </w:rPr>
        <w:t xml:space="preserve"> 2021 r. do godziny 14.00 w siedzibie Zamawiającego pod adresem: ul. Karola Miarki 48, 58-500 Jelenia Góra lub przesłać drogą elektroniczną na adres e-mail: optimomodo@interia.pl z tytułem wiadomości "OFERTA W RAMACH ZAPYTANIA 2/2021/0041/9.1.1”.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2/2021/0041/9.1.1”.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30.04.2021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2/2021/0041/9.1.1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Od szkolenia do zatrudnienia</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245"/>
        <w:gridCol w:w="2299"/>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sz w:val="22"/>
                <w:szCs w:val="22"/>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456" w:after="456"/>
              <w:rPr>
                <w:sz w:val="22"/>
                <w:szCs w:val="22"/>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456" w:after="456"/>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NIP:</w:t>
            </w:r>
          </w:p>
        </w:tc>
        <w:tc>
          <w:tcPr>
            <w:tcW w:w="224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2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821"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reprezentowania Wykonawcy – zgodnie z dokumentem rejestrowym (jeśli dotyczy):</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681"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złożenia oferty (jeśli inna/e niż wskazana/e powyżej):</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577"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 upoważniona do kontaktów z Zamawiającym:</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Numer telefonu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e-mail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false"/>
              <w:bidi w:val="0"/>
              <w:spacing w:lineRule="auto" w:line="360" w:before="0" w:after="0"/>
              <w:ind w:left="0" w:right="0" w:hanging="0"/>
              <w:jc w:val="both"/>
              <w:rPr>
                <w:sz w:val="22"/>
                <w:szCs w:val="22"/>
              </w:rPr>
            </w:pPr>
            <w:r>
              <w:rPr>
                <w:rFonts w:eastAsia="Times New Roman" w:cs="Arial" w:ascii="Arial" w:hAnsi="Arial"/>
                <w:b w:val="false"/>
                <w:bCs w:val="false"/>
                <w:i w:val="false"/>
                <w:iCs w:val="false"/>
                <w:caps w:val="false"/>
                <w:smallCaps w:val="false"/>
                <w:color w:val="000000"/>
                <w:spacing w:val="0"/>
                <w:sz w:val="22"/>
                <w:szCs w:val="22"/>
                <w:u w:val="none"/>
                <w:lang w:val="pl-PL" w:eastAsia="pl-PL"/>
              </w:rPr>
              <w:t>„</w:t>
            </w:r>
            <w:r>
              <w:rPr>
                <w:rFonts w:eastAsia="Times New Roman" w:cs="Arial" w:ascii="Arial" w:hAnsi="Arial"/>
                <w:b w:val="false"/>
                <w:bCs w:val="false"/>
                <w:i w:val="false"/>
                <w:iCs w:val="false"/>
                <w:caps w:val="false"/>
                <w:smallCaps w:val="false"/>
                <w:color w:val="000000"/>
                <w:spacing w:val="0"/>
                <w:sz w:val="22"/>
                <w:szCs w:val="22"/>
                <w:u w:val="none"/>
                <w:lang w:val="pl-PL" w:eastAsia="pl-PL"/>
              </w:rPr>
              <w:t>Operator-programista CNC z modułem CAD/CAM</w:t>
            </w:r>
            <w:r>
              <w:rPr>
                <w:rFonts w:eastAsia="Times New Roman" w:cs="Arial" w:ascii="Arial" w:hAnsi="Arial"/>
                <w:b w:val="false"/>
                <w:bCs w:val="false"/>
                <w:i w:val="false"/>
                <w:iCs w:val="false"/>
                <w:color w:val="000000"/>
                <w:sz w:val="22"/>
                <w:szCs w:val="22"/>
                <w:u w:val="none"/>
                <w:lang w:eastAsia="pl-PL"/>
              </w:rPr>
              <w:t>”</w:t>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Kwota brutto</w:t>
            </w:r>
          </w:p>
        </w:tc>
        <w:tc>
          <w:tcPr>
            <w:tcW w:w="419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2/2021/0041/9.1.1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Od szkolenia do zatrudnienia</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pStyle w:val="ListParagraph"/>
        <w:ind w:left="-108" w:hanging="0"/>
        <w:jc w:val="right"/>
        <w:rPr/>
      </w:pPr>
      <w:r>
        <w:rPr/>
      </w:r>
    </w:p>
    <w:p>
      <w:pPr>
        <w:pStyle w:val="ListParagraph"/>
        <w:ind w:left="-108" w:hanging="0"/>
        <w:jc w:val="right"/>
        <w:rPr>
          <w:rFonts w:ascii="Arial" w:hAnsi="Arial" w:cs="Calibri"/>
          <w:b w:val="false"/>
          <w:b w:val="false"/>
          <w:bCs w:val="false"/>
          <w:i/>
          <w:i/>
          <w:sz w:val="22"/>
          <w:szCs w:val="22"/>
        </w:rPr>
      </w:pPr>
      <w:r>
        <w:rPr>
          <w:rFonts w:cs="Calibri" w:ascii="Arial" w:hAnsi="Arial"/>
          <w:b w:val="false"/>
          <w:bCs w:val="false"/>
          <w:i/>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3</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w:t>
      </w:r>
      <w:r>
        <w:rPr>
          <w:rFonts w:eastAsia="Calibri" w:cs="Calibri" w:ascii="Arial" w:hAnsi="Arial"/>
          <w:b/>
          <w:bCs/>
          <w:i/>
          <w:color w:val="000000"/>
          <w:kern w:val="0"/>
          <w:sz w:val="22"/>
          <w:szCs w:val="22"/>
          <w:lang w:val="pl-PL" w:eastAsia="zh-CN" w:bidi="ar-SA"/>
        </w:rPr>
        <w:t>Operator – programista CNC z modułem CAD/CAM</w:t>
      </w:r>
      <w:r>
        <w:rPr>
          <w:rFonts w:cs="Calibri" w:ascii="Arial" w:hAnsi="Arial" w:cstheme="minorHAnsi"/>
          <w:b/>
          <w:bCs/>
          <w:i/>
          <w:color w:val="000000"/>
          <w:sz w:val="22"/>
          <w:szCs w:val="22"/>
        </w:rPr>
        <w:t>”</w:t>
      </w:r>
    </w:p>
    <w:p>
      <w:pPr>
        <w:pStyle w:val="Normal"/>
        <w:numPr>
          <w:ilvl w:val="0"/>
          <w:numId w:val="0"/>
        </w:numPr>
        <w:spacing w:lineRule="auto" w:line="360" w:before="0" w:after="0"/>
        <w:ind w:left="720" w:hanging="0"/>
        <w:jc w:val="both"/>
        <w:rPr>
          <w:rFonts w:ascii="Arial" w:hAnsi="Arial" w:cs="Calibri" w:cstheme="minorHAnsi"/>
          <w:i w:val="false"/>
          <w:i w:val="false"/>
          <w:iCs w:val="false"/>
          <w:color w:val="000000"/>
          <w:sz w:val="20"/>
          <w:szCs w:val="20"/>
        </w:rPr>
      </w:pPr>
      <w:r>
        <w:rPr>
          <w:rFonts w:cs="Calibri" w:cstheme="minorHAnsi" w:ascii="Arial" w:hAnsi="Arial"/>
          <w:i w:val="false"/>
          <w:iCs w:val="false"/>
          <w:color w:val="000000"/>
          <w:sz w:val="20"/>
          <w:szCs w:val="20"/>
        </w:rPr>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Podstawowe wiadomości dotyczące programowania, obsługi, budowy obrabiarek CNC oraz</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obróbki skrawaniem (prezentacje multimedialne, filmy instruktażowe)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Podstawy programowania – struktura programu NC, główne funkcje i adresy CNC, podstawowe funkcje przygotowawcze, pomocnicze, programowanie ISO, FANUC, SINUMERIK</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 zajęcia teoretyczne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Podstawy obsługi obrabiarki – rozruch maszyny, zarządzanie programami, uzbrojenie, obrabiarki, wprowadzanie korekcji długościowych narzędzi (zajęcia praktyczne przy obrabiarkach CNC)</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(toczenie)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(frezowanie)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Zajęcia praktyczne przy obrabiarkach CNC</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Modelowanie bryłowe 3D</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Złożenia części i podzespołów</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eastAsia="Calibri" w:cs="Calibri" w:ascii="Arial" w:hAnsi="Arial" w:cstheme="minorHAnsi"/>
          <w:b w:val="false"/>
          <w:bCs w:val="false"/>
          <w:i w:val="false"/>
          <w:iCs w:val="false"/>
          <w:color w:val="000000"/>
          <w:kern w:val="0"/>
          <w:sz w:val="20"/>
          <w:szCs w:val="20"/>
          <w:lang w:val="pl-PL" w:eastAsia="zh-CN" w:bidi="ar-SA"/>
        </w:rPr>
        <w:t>Sporządzanie</w:t>
      </w:r>
      <w:r>
        <w:rPr>
          <w:rFonts w:cs="Calibri" w:ascii="Arial" w:hAnsi="Arial" w:cstheme="minorHAnsi"/>
          <w:b w:val="false"/>
          <w:bCs w:val="false"/>
          <w:i w:val="false"/>
          <w:iCs w:val="false"/>
          <w:color w:val="000000"/>
          <w:sz w:val="20"/>
          <w:szCs w:val="20"/>
        </w:rPr>
        <w:t xml:space="preserve"> rysunków wykonawczych</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Programowanie maszyn CNC w zakresie G-kod</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Projektowanie procesów obróbki skrawania w środowisku CAM dla frezowania</w:t>
      </w:r>
    </w:p>
    <w:p>
      <w:pPr>
        <w:pStyle w:val="Normal"/>
        <w:widowControl/>
        <w:numPr>
          <w:ilvl w:val="0"/>
          <w:numId w:val="4"/>
        </w:numPr>
        <w:overflowPunct w:val="false"/>
        <w:bidi w:val="0"/>
        <w:spacing w:lineRule="auto" w:line="360" w:before="0" w:after="0"/>
        <w:ind w:firstLine="284"/>
        <w:jc w:val="both"/>
        <w:rPr>
          <w:rFonts w:ascii="Arial" w:hAnsi="Arial"/>
          <w:b w:val="false"/>
          <w:b w:val="false"/>
          <w:bCs w:val="false"/>
        </w:rPr>
      </w:pPr>
      <w:r>
        <w:rPr>
          <w:rFonts w:cs="Calibri" w:ascii="Arial" w:hAnsi="Arial" w:cstheme="minorHAnsi"/>
          <w:b w:val="false"/>
          <w:bCs w:val="false"/>
          <w:i w:val="false"/>
          <w:iCs w:val="false"/>
          <w:color w:val="000000"/>
          <w:sz w:val="20"/>
          <w:szCs w:val="20"/>
        </w:rPr>
        <w:t>Egzamin teoretyczny i praktyczny</w:t>
      </w:r>
    </w:p>
    <w:sectPr>
      <w:headerReference w:type="default" r:id="rId7"/>
      <w:footerReference w:type="default" r:id="rId8"/>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5">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6"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5"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0"/>
        <w:szCs w:val="20"/>
        <w:rFonts w:cs="Calibri"/>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decimal"/>
      <w:lvlText w:val="%1."/>
      <w:lvlJc w:val="left"/>
      <w:pPr>
        <w:tabs>
          <w:tab w:val="num" w:pos="720"/>
        </w:tabs>
        <w:ind w:left="720" w:hanging="360"/>
      </w:pPr>
      <w:rPr>
        <w:sz w:val="20"/>
        <w:b w:val="false"/>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fals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fals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fals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fals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fals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tru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3.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Application>LibreOffice/6.4.5.2$Linux_X86_64 LibreOffice_project/40$Build-2</Application>
  <Pages>14</Pages>
  <Words>3743</Words>
  <Characters>25191</Characters>
  <CharactersWithSpaces>28755</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2021-01-18T12:50:51Z</cp:lastPrinted>
  <dcterms:modified xsi:type="dcterms:W3CDTF">2021-01-27T15:26:43Z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